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7C634" w14:textId="612C330B" w:rsidR="000A0AC7" w:rsidRDefault="00AE00DB" w:rsidP="000A0AC7">
      <w:pPr>
        <w:ind w:left="-1134"/>
      </w:pPr>
      <w:r>
        <w:rPr>
          <w:noProof/>
        </w:rPr>
        <w:drawing>
          <wp:anchor distT="0" distB="0" distL="114300" distR="114300" simplePos="0" relativeHeight="251660287" behindDoc="1" locked="1" layoutInCell="1" allowOverlap="1" wp14:anchorId="5BF26EEA" wp14:editId="3022AC97">
            <wp:simplePos x="0" y="0"/>
            <wp:positionH relativeFrom="page">
              <wp:align>left</wp:align>
            </wp:positionH>
            <wp:positionV relativeFrom="margin">
              <wp:align>top</wp:align>
            </wp:positionV>
            <wp:extent cx="7560000" cy="10738800"/>
            <wp:effectExtent l="0" t="0" r="3175" b="5715"/>
            <wp:wrapTopAndBottom/>
            <wp:docPr id="936916934" name="Immagine 2" descr="A képen szöveg, képernyőkép, Grafika, embléma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874" name="Immagine 2" descr="A képen szöveg, képernyőkép, Grafika, embléma látható&#10;&#10;Előfordulhat, hogy az AI által létrehozott tartalom helytelen."/>
                    <pic:cNvPicPr/>
                  </pic:nvPicPr>
                  <pic:blipFill>
                    <a:blip r:embed="rId10">
                      <a:extLst>
                        <a:ext uri="{28A0092B-C50C-407E-A947-70E740481C1C}">
                          <a14:useLocalDpi xmlns:a14="http://schemas.microsoft.com/office/drawing/2010/main" val="0"/>
                        </a:ext>
                      </a:extLst>
                    </a:blip>
                    <a:stretch>
                      <a:fillRect/>
                    </a:stretch>
                  </pic:blipFill>
                  <pic:spPr>
                    <a:xfrm>
                      <a:off x="0" y="0"/>
                      <a:ext cx="7560000" cy="10738800"/>
                    </a:xfrm>
                    <a:prstGeom prst="rect">
                      <a:avLst/>
                    </a:prstGeom>
                  </pic:spPr>
                </pic:pic>
              </a:graphicData>
            </a:graphic>
            <wp14:sizeRelH relativeFrom="page">
              <wp14:pctWidth>0</wp14:pctWidth>
            </wp14:sizeRelH>
            <wp14:sizeRelV relativeFrom="page">
              <wp14:pctHeight>0</wp14:pctHeight>
            </wp14:sizeRelV>
          </wp:anchor>
        </w:drawing>
      </w:r>
      <w:r w:rsidR="000A0AC7">
        <w:rPr>
          <w:noProof/>
        </w:rPr>
        <mc:AlternateContent>
          <mc:Choice Requires="wps">
            <w:drawing>
              <wp:anchor distT="0" distB="0" distL="114300" distR="114300" simplePos="0" relativeHeight="251663360" behindDoc="0" locked="0" layoutInCell="1" allowOverlap="1" wp14:anchorId="09FBED83" wp14:editId="59522B29">
                <wp:simplePos x="0" y="0"/>
                <wp:positionH relativeFrom="column">
                  <wp:posOffset>-629920</wp:posOffset>
                </wp:positionH>
                <wp:positionV relativeFrom="paragraph">
                  <wp:posOffset>5760720</wp:posOffset>
                </wp:positionV>
                <wp:extent cx="7591425" cy="1943100"/>
                <wp:effectExtent l="0" t="0" r="0" b="0"/>
                <wp:wrapNone/>
                <wp:docPr id="1971910670" name="Casella di testo 4"/>
                <wp:cNvGraphicFramePr/>
                <a:graphic xmlns:a="http://schemas.openxmlformats.org/drawingml/2006/main">
                  <a:graphicData uri="http://schemas.microsoft.com/office/word/2010/wordprocessingShape">
                    <wps:wsp>
                      <wps:cNvSpPr txBox="1"/>
                      <wps:spPr>
                        <a:xfrm>
                          <a:off x="0" y="0"/>
                          <a:ext cx="7591425" cy="1943100"/>
                        </a:xfrm>
                        <a:prstGeom prst="rect">
                          <a:avLst/>
                        </a:prstGeom>
                        <a:noFill/>
                        <a:ln w="6350">
                          <a:noFill/>
                        </a:ln>
                      </wps:spPr>
                      <wps:txbx>
                        <w:txbxContent>
                          <w:p w14:paraId="06A1E7D9" w14:textId="3FAD55A8" w:rsidR="000A0AC7" w:rsidRPr="008A1BFC" w:rsidRDefault="008A1BFC" w:rsidP="000A0AC7">
                            <w:pPr>
                              <w:jc w:val="center"/>
                              <w:rPr>
                                <w:rFonts w:ascii="Helvetica" w:hAnsi="Helvetica"/>
                                <w:sz w:val="56"/>
                                <w:szCs w:val="56"/>
                              </w:rPr>
                            </w:pPr>
                            <w:r w:rsidRPr="008A1BFC">
                              <w:rPr>
                                <w:rFonts w:ascii="Helvetica" w:hAnsi="Helvetica"/>
                                <w:sz w:val="56"/>
                                <w:szCs w:val="56"/>
                              </w:rPr>
                              <w:t>Caso di studio</w:t>
                            </w:r>
                          </w:p>
                          <w:p w14:paraId="2AF6D2C2" w14:textId="77777777" w:rsidR="008A1BFC" w:rsidRPr="008A1BFC" w:rsidRDefault="008A1BFC" w:rsidP="000A0AC7">
                            <w:pPr>
                              <w:jc w:val="center"/>
                              <w:rPr>
                                <w:rFonts w:ascii="Helvetica" w:hAnsi="Helvetica"/>
                                <w:sz w:val="72"/>
                                <w:szCs w:val="72"/>
                              </w:rPr>
                            </w:pPr>
                          </w:p>
                          <w:p w14:paraId="0C481141" w14:textId="0E7308D0" w:rsidR="000A0AC7" w:rsidRPr="008A1BFC" w:rsidRDefault="008A1BFC" w:rsidP="008A1BFC">
                            <w:pPr>
                              <w:jc w:val="center"/>
                              <w:rPr>
                                <w:rFonts w:ascii="Helvetica" w:hAnsi="Helvetica"/>
                                <w:b/>
                                <w:bCs/>
                                <w:sz w:val="52"/>
                                <w:szCs w:val="52"/>
                              </w:rPr>
                            </w:pPr>
                            <w:r w:rsidRPr="008A1BFC">
                              <w:rPr>
                                <w:rFonts w:ascii="Helvetica" w:hAnsi="Helvetica"/>
                                <w:b/>
                                <w:bCs/>
                                <w:sz w:val="52"/>
                                <w:szCs w:val="52"/>
                              </w:rPr>
                              <w:t>“Tra Lingua e Cura”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FBED83" id="_x0000_t202" coordsize="21600,21600" o:spt="202" path="m,l,21600r21600,l21600,xe">
                <v:stroke joinstyle="miter"/>
                <v:path gradientshapeok="t" o:connecttype="rect"/>
              </v:shapetype>
              <v:shape id="Casella di testo 4" o:spid="_x0000_s1026" type="#_x0000_t202" style="position:absolute;left:0;text-align:left;margin-left:-49.6pt;margin-top:453.6pt;width:597.75pt;height:1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" filled="f" stroked="f" strokeweight=".5pt">
                <v:textbox>
                  <w:txbxContent>
                    <w:p w14:paraId="06A1E7D9" w14:textId="3FAD55A8" w:rsidR="000A0AC7" w:rsidRPr="008A1BFC" w:rsidRDefault="008A1BFC" w:rsidP="000A0AC7">
                      <w:pPr>
                        <w:jc w:val="center"/>
                        <w:rPr>
                          <w:rFonts w:ascii="Helvetica" w:hAnsi="Helvetica"/>
                          <w:sz w:val="56"/>
                          <w:szCs w:val="56"/>
                        </w:rPr>
                      </w:pPr>
                      <w:r w:rsidRPr="008A1BFC">
                        <w:rPr>
                          <w:rFonts w:ascii="Helvetica" w:hAnsi="Helvetica"/>
                          <w:sz w:val="56"/>
                          <w:szCs w:val="56"/>
                        </w:rPr>
                        <w:t>Caso di studio</w:t>
                      </w:r>
                    </w:p>
                    <w:p w14:paraId="2AF6D2C2" w14:textId="77777777" w:rsidR="008A1BFC" w:rsidRPr="008A1BFC" w:rsidRDefault="008A1BFC" w:rsidP="000A0AC7">
                      <w:pPr>
                        <w:jc w:val="center"/>
                        <w:rPr>
                          <w:rFonts w:ascii="Helvetica" w:hAnsi="Helvetica"/>
                          <w:sz w:val="72"/>
                          <w:szCs w:val="72"/>
                        </w:rPr>
                      </w:pPr>
                    </w:p>
                    <w:p w14:paraId="0C481141" w14:textId="0E7308D0" w:rsidR="000A0AC7" w:rsidRPr="008A1BFC" w:rsidRDefault="008A1BFC" w:rsidP="008A1BFC">
                      <w:pPr>
                        <w:jc w:val="center"/>
                        <w:rPr>
                          <w:rFonts w:ascii="Helvetica" w:hAnsi="Helvetica"/>
                          <w:b/>
                          <w:bCs/>
                          <w:sz w:val="52"/>
                          <w:szCs w:val="52"/>
                        </w:rPr>
                      </w:pPr>
                      <w:r w:rsidRPr="008A1BFC">
                        <w:rPr>
                          <w:rFonts w:ascii="Helvetica" w:hAnsi="Helvetica"/>
                          <w:b/>
                          <w:bCs/>
                          <w:sz w:val="52"/>
                          <w:szCs w:val="52"/>
                        </w:rPr>
                        <w:t>“Tra Lingua e Cura”</w:t>
                      </w:r>
                    </w:p>
                  </w:txbxContent>
                </v:textbox>
              </v:shape>
            </w:pict>
          </mc:Fallback>
        </mc:AlternateContent>
      </w:r>
    </w:p>
    <w:p w14:paraId="0535CD9E" w14:textId="77777777" w:rsidR="008A1BFC" w:rsidRDefault="008A1BFC" w:rsidP="008A1BFC">
      <w:pPr>
        <w:pStyle w:val="Titolo1"/>
        <w:jc w:val="center"/>
      </w:pPr>
      <w:r>
        <w:lastRenderedPageBreak/>
        <w:t>Caso di Studio – “Tra Lingua e Cura”</w:t>
      </w:r>
    </w:p>
    <w:p w14:paraId="7C1DDAEB" w14:textId="77777777" w:rsidR="008A1BFC" w:rsidRDefault="008A1BFC" w:rsidP="008A1BFC">
      <w:pPr>
        <w:pStyle w:val="Titolo2"/>
      </w:pPr>
      <w:proofErr w:type="spellStart"/>
      <w:r>
        <w:t>Contesto</w:t>
      </w:r>
      <w:proofErr w:type="spellEnd"/>
    </w:p>
    <w:p w14:paraId="2064763D" w14:textId="77777777" w:rsidR="008A1BFC" w:rsidRDefault="008A1BFC" w:rsidP="008A1BFC">
      <w:r>
        <w:t>Presso l’ambulatorio di medicina generale dell’Ospedale “Santa Rosa”, si presenta un uomo di circa 50 anni, di origine pakistana, con scarse conoscenze della lingua italiana e nessun interprete al seguito. È stato inviato per una serie di accertamenti diagnostici a seguito di sintomi gastrointestinali persistenti. Il personale sanitario (medici, infermieri e personale amministrativo) si trova in difficoltà nel comunicare con lui e nel fargli comprendere l’importanza e il significato degli esami prescritti.</w:t>
      </w:r>
    </w:p>
    <w:p w14:paraId="4918C838" w14:textId="77777777" w:rsidR="008A1BFC" w:rsidRDefault="008A1BFC" w:rsidP="008A1BFC">
      <w:pPr>
        <w:pStyle w:val="Titolo2"/>
      </w:pPr>
      <w:proofErr w:type="spellStart"/>
      <w:r>
        <w:t>Situazione</w:t>
      </w:r>
      <w:proofErr w:type="spellEnd"/>
    </w:p>
    <w:p w14:paraId="56C5DFD0" w14:textId="77777777" w:rsidR="008A1BFC" w:rsidRDefault="008A1BFC" w:rsidP="008A1BFC">
      <w:r>
        <w:t>Il paziente appare collaborativo, ma visibilmente confuso e a disagio. Si mostra restio a firmare il consenso informato per una colonscopia, temendo – secondo la sua espressione verbale e non verbale – che si tratti di un intervento invasivo e dannoso. Nessuno del personale sanitario presente conosce la lingua urdu né ha familiarità con le credenze culturali relative alla medicina nel paese di origine del paziente. Il rischio è che la mancata comprensione reciproca comprometta la diagnosi e la qualità della cura, oltre a generare frustrazione e sfiducia da entrambe le parti.</w:t>
      </w:r>
    </w:p>
    <w:p w14:paraId="002815BE" w14:textId="77777777" w:rsidR="008A1BFC" w:rsidRDefault="008A1BFC" w:rsidP="008A1BFC">
      <w:pPr>
        <w:pStyle w:val="Titolo2"/>
      </w:pPr>
      <w:proofErr w:type="spellStart"/>
      <w:r>
        <w:t>Obiettivo</w:t>
      </w:r>
      <w:proofErr w:type="spellEnd"/>
      <w:r>
        <w:t xml:space="preserve"> </w:t>
      </w:r>
      <w:proofErr w:type="spellStart"/>
      <w:r>
        <w:t>dell’attività</w:t>
      </w:r>
      <w:proofErr w:type="spellEnd"/>
    </w:p>
    <w:p w14:paraId="1CD6D213" w14:textId="77777777" w:rsidR="008A1BFC" w:rsidRDefault="008A1BFC" w:rsidP="008A1BFC">
      <w:r>
        <w:t>- Riflettere su come gestire la relazione di cura in presenza di barriere linguistiche e culturali.</w:t>
      </w:r>
      <w:r>
        <w:br/>
        <w:t>- Promuovere soluzioni per comunicare in modo efficace e rispettoso con pazienti di cultura diversa.</w:t>
      </w:r>
      <w:r>
        <w:br/>
        <w:t>- Sviluppare strategie per offrire cure appropriate e coerenti con le esigenze culturali e cliniche del paziente.</w:t>
      </w:r>
    </w:p>
    <w:p w14:paraId="7845D148" w14:textId="77777777" w:rsidR="008A1BFC" w:rsidRDefault="008A1BFC" w:rsidP="008A1BFC">
      <w:pPr>
        <w:pStyle w:val="Titolo2"/>
      </w:pPr>
      <w:proofErr w:type="spellStart"/>
      <w:r>
        <w:t>Attività</w:t>
      </w:r>
      <w:proofErr w:type="spellEnd"/>
      <w:r>
        <w:t xml:space="preserve"> </w:t>
      </w:r>
      <w:proofErr w:type="spellStart"/>
      <w:r>
        <w:t>proposta</w:t>
      </w:r>
      <w:proofErr w:type="spellEnd"/>
    </w:p>
    <w:p w14:paraId="297AB018" w14:textId="77777777" w:rsidR="008A1BFC" w:rsidRDefault="008A1BFC" w:rsidP="008A1BFC">
      <w:r>
        <w:t>1. Analisi del caso</w:t>
      </w:r>
      <w:r>
        <w:br/>
        <w:t>- Quali sono le principali difficoltà riscontrate nella gestione del paziente?</w:t>
      </w:r>
      <w:r>
        <w:br/>
        <w:t>- Quali potrebbero essere i rischi clinici, etici e relazionali legati alla scarsa comunicazione?</w:t>
      </w:r>
      <w:r>
        <w:br/>
      </w:r>
      <w:r>
        <w:br/>
        <w:t>2. Proposte di gestione</w:t>
      </w:r>
      <w:r>
        <w:br/>
        <w:t>- Quali strumenti e risorse potrebbero essere attivati per garantire una comunicazione efficace?</w:t>
      </w:r>
      <w:r>
        <w:br/>
        <w:t>- Come si può costruire un percorso di cura che sia culturalmente sensibile e clinicamente adeguato?</w:t>
      </w:r>
      <w:r>
        <w:br/>
        <w:t>- Quali figure professionali potrebbero essere coinvolte per mediare e supportare la relazione di cura?</w:t>
      </w:r>
      <w:r>
        <w:br/>
      </w:r>
      <w:r>
        <w:br/>
        <w:t>3. Approfondimento (facoltativo)</w:t>
      </w:r>
      <w:r>
        <w:br/>
        <w:t>- Ricercare esempi di buone pratiche nella comunicazione interculturale in ambito sanitario.</w:t>
      </w:r>
      <w:r>
        <w:br/>
        <w:t>- Simulare una comunicazione con un paziente straniero utilizzando tecniche di semplificazione del linguaggio e supporti visivi.</w:t>
      </w:r>
    </w:p>
    <w:p w14:paraId="62C242C9" w14:textId="77777777" w:rsidR="008A1BFC" w:rsidRDefault="008A1BFC" w:rsidP="008A1BFC">
      <w:pPr>
        <w:pStyle w:val="Titolo2"/>
      </w:pPr>
      <w:proofErr w:type="spellStart"/>
      <w:r>
        <w:lastRenderedPageBreak/>
        <w:t>Griglia</w:t>
      </w:r>
      <w:proofErr w:type="spellEnd"/>
      <w:r>
        <w:t xml:space="preserve"> di </w:t>
      </w:r>
      <w:proofErr w:type="spellStart"/>
      <w:r>
        <w:t>Analisi</w:t>
      </w:r>
      <w:proofErr w:type="spellEnd"/>
      <w:r>
        <w:t xml:space="preserve"> </w:t>
      </w:r>
      <w:proofErr w:type="spellStart"/>
      <w:r>
        <w:t>Individuale</w:t>
      </w:r>
      <w:proofErr w:type="spellEnd"/>
    </w:p>
    <w:tbl>
      <w:tblPr>
        <w:tblStyle w:val="Grigliatabella"/>
        <w:tblW w:w="0" w:type="auto"/>
        <w:tblLook w:val="04A0" w:firstRow="1" w:lastRow="0" w:firstColumn="1" w:lastColumn="0" w:noHBand="0" w:noVBand="1"/>
      </w:tblPr>
      <w:tblGrid>
        <w:gridCol w:w="4320"/>
        <w:gridCol w:w="4320"/>
      </w:tblGrid>
      <w:tr w:rsidR="008A1BFC" w14:paraId="1A710A6C" w14:textId="77777777" w:rsidTr="00224A90">
        <w:tc>
          <w:tcPr>
            <w:tcW w:w="4320" w:type="dxa"/>
          </w:tcPr>
          <w:p w14:paraId="51891074" w14:textId="77777777" w:rsidR="008A1BFC" w:rsidRDefault="008A1BFC" w:rsidP="00224A90">
            <w:r>
              <w:t xml:space="preserve">1. Quali </w:t>
            </w:r>
            <w:proofErr w:type="spellStart"/>
            <w:r>
              <w:t>barriere</w:t>
            </w:r>
            <w:proofErr w:type="spellEnd"/>
            <w:r>
              <w:t xml:space="preserve"> </w:t>
            </w:r>
            <w:proofErr w:type="spellStart"/>
            <w:r>
              <w:t>linguistiche</w:t>
            </w:r>
            <w:proofErr w:type="spellEnd"/>
            <w:r>
              <w:t xml:space="preserve"> e </w:t>
            </w:r>
            <w:proofErr w:type="spellStart"/>
            <w:r>
              <w:t>culturali</w:t>
            </w:r>
            <w:proofErr w:type="spellEnd"/>
            <w:r>
              <w:t xml:space="preserve"> </w:t>
            </w:r>
            <w:proofErr w:type="spellStart"/>
            <w:r>
              <w:t>emergono</w:t>
            </w:r>
            <w:proofErr w:type="spellEnd"/>
            <w:r>
              <w:t xml:space="preserve"> dal </w:t>
            </w:r>
            <w:proofErr w:type="spellStart"/>
            <w:r>
              <w:t>caso</w:t>
            </w:r>
            <w:proofErr w:type="spellEnd"/>
            <w:r>
              <w:t>?</w:t>
            </w:r>
          </w:p>
        </w:tc>
        <w:tc>
          <w:tcPr>
            <w:tcW w:w="4320" w:type="dxa"/>
          </w:tcPr>
          <w:p w14:paraId="12492083" w14:textId="77777777" w:rsidR="008A1BFC" w:rsidRDefault="008A1BFC" w:rsidP="00224A90"/>
        </w:tc>
      </w:tr>
      <w:tr w:rsidR="008A1BFC" w14:paraId="0ECF96E0" w14:textId="77777777" w:rsidTr="00224A90">
        <w:tc>
          <w:tcPr>
            <w:tcW w:w="4320" w:type="dxa"/>
          </w:tcPr>
          <w:p w14:paraId="7DA999FC" w14:textId="77777777" w:rsidR="008A1BFC" w:rsidRDefault="008A1BFC" w:rsidP="00224A90">
            <w:r>
              <w:t xml:space="preserve">2. Che </w:t>
            </w:r>
            <w:proofErr w:type="spellStart"/>
            <w:r>
              <w:t>strumenti</w:t>
            </w:r>
            <w:proofErr w:type="spellEnd"/>
            <w:r>
              <w:t xml:space="preserve"> o figure </w:t>
            </w:r>
            <w:proofErr w:type="spellStart"/>
            <w:r>
              <w:t>potrebbero</w:t>
            </w:r>
            <w:proofErr w:type="spellEnd"/>
            <w:r>
              <w:t xml:space="preserve"> </w:t>
            </w:r>
            <w:proofErr w:type="spellStart"/>
            <w:r>
              <w:t>aiutare</w:t>
            </w:r>
            <w:proofErr w:type="spellEnd"/>
            <w:r>
              <w:t xml:space="preserve"> il team a </w:t>
            </w:r>
            <w:proofErr w:type="spellStart"/>
            <w:r>
              <w:t>comunicare</w:t>
            </w:r>
            <w:proofErr w:type="spellEnd"/>
            <w:r>
              <w:t xml:space="preserve"> </w:t>
            </w:r>
            <w:proofErr w:type="spellStart"/>
            <w:r>
              <w:t>meglio</w:t>
            </w:r>
            <w:proofErr w:type="spellEnd"/>
            <w:r>
              <w:t xml:space="preserve"> con il </w:t>
            </w:r>
            <w:proofErr w:type="spellStart"/>
            <w:r>
              <w:t>paziente</w:t>
            </w:r>
            <w:proofErr w:type="spellEnd"/>
            <w:r>
              <w:t>?</w:t>
            </w:r>
          </w:p>
        </w:tc>
        <w:tc>
          <w:tcPr>
            <w:tcW w:w="4320" w:type="dxa"/>
          </w:tcPr>
          <w:p w14:paraId="6E85670F" w14:textId="77777777" w:rsidR="008A1BFC" w:rsidRDefault="008A1BFC" w:rsidP="00224A90"/>
        </w:tc>
      </w:tr>
      <w:tr w:rsidR="008A1BFC" w14:paraId="60C6BD38" w14:textId="77777777" w:rsidTr="00224A90">
        <w:tc>
          <w:tcPr>
            <w:tcW w:w="4320" w:type="dxa"/>
          </w:tcPr>
          <w:p w14:paraId="4CDBBC8E" w14:textId="77777777" w:rsidR="008A1BFC" w:rsidRDefault="008A1BFC" w:rsidP="00224A90">
            <w:r>
              <w:t xml:space="preserve">3. Quali </w:t>
            </w:r>
            <w:proofErr w:type="spellStart"/>
            <w:r>
              <w:t>strategie</w:t>
            </w:r>
            <w:proofErr w:type="spellEnd"/>
            <w:r>
              <w:t xml:space="preserve"> </w:t>
            </w:r>
            <w:proofErr w:type="spellStart"/>
            <w:r>
              <w:t>adotteresti</w:t>
            </w:r>
            <w:proofErr w:type="spellEnd"/>
            <w:r>
              <w:t xml:space="preserve"> per </w:t>
            </w:r>
            <w:proofErr w:type="spellStart"/>
            <w:r>
              <w:t>spiegare</w:t>
            </w:r>
            <w:proofErr w:type="spellEnd"/>
            <w:r>
              <w:t xml:space="preserve"> il </w:t>
            </w:r>
            <w:proofErr w:type="spellStart"/>
            <w:r>
              <w:t>significato</w:t>
            </w:r>
            <w:proofErr w:type="spellEnd"/>
            <w:r>
              <w:t xml:space="preserve"> degli </w:t>
            </w:r>
            <w:proofErr w:type="spellStart"/>
            <w:r>
              <w:t>esami</w:t>
            </w:r>
            <w:proofErr w:type="spellEnd"/>
            <w:r>
              <w:t xml:space="preserve"> in modo </w:t>
            </w:r>
            <w:proofErr w:type="spellStart"/>
            <w:r>
              <w:t>comprensibile</w:t>
            </w:r>
            <w:proofErr w:type="spellEnd"/>
            <w:r>
              <w:t xml:space="preserve"> e </w:t>
            </w:r>
            <w:proofErr w:type="spellStart"/>
            <w:r>
              <w:t>rassicurante</w:t>
            </w:r>
            <w:proofErr w:type="spellEnd"/>
            <w:r>
              <w:t>?</w:t>
            </w:r>
          </w:p>
        </w:tc>
        <w:tc>
          <w:tcPr>
            <w:tcW w:w="4320" w:type="dxa"/>
          </w:tcPr>
          <w:p w14:paraId="24DD81BC" w14:textId="77777777" w:rsidR="008A1BFC" w:rsidRDefault="008A1BFC" w:rsidP="00224A90"/>
        </w:tc>
      </w:tr>
      <w:tr w:rsidR="008A1BFC" w14:paraId="70857CAE" w14:textId="77777777" w:rsidTr="00224A90">
        <w:tc>
          <w:tcPr>
            <w:tcW w:w="4320" w:type="dxa"/>
          </w:tcPr>
          <w:p w14:paraId="435608D3" w14:textId="77777777" w:rsidR="008A1BFC" w:rsidRDefault="008A1BFC" w:rsidP="00224A90">
            <w:r>
              <w:t xml:space="preserve">4. Come </w:t>
            </w:r>
            <w:proofErr w:type="spellStart"/>
            <w:r>
              <w:t>garantiresti</w:t>
            </w:r>
            <w:proofErr w:type="spellEnd"/>
            <w:r>
              <w:t xml:space="preserve"> il rispetto della </w:t>
            </w:r>
            <w:proofErr w:type="spellStart"/>
            <w:r>
              <w:t>cultura</w:t>
            </w:r>
            <w:proofErr w:type="spellEnd"/>
            <w:r>
              <w:t xml:space="preserve"> del </w:t>
            </w:r>
            <w:proofErr w:type="spellStart"/>
            <w:r>
              <w:t>paziente</w:t>
            </w:r>
            <w:proofErr w:type="spellEnd"/>
            <w:r>
              <w:t xml:space="preserve"> </w:t>
            </w:r>
            <w:proofErr w:type="spellStart"/>
            <w:r>
              <w:t>all’interno</w:t>
            </w:r>
            <w:proofErr w:type="spellEnd"/>
            <w:r>
              <w:t xml:space="preserve"> del </w:t>
            </w:r>
            <w:proofErr w:type="spellStart"/>
            <w:r>
              <w:t>percorso</w:t>
            </w:r>
            <w:proofErr w:type="spellEnd"/>
            <w:r>
              <w:t xml:space="preserve"> di cura?</w:t>
            </w:r>
          </w:p>
        </w:tc>
        <w:tc>
          <w:tcPr>
            <w:tcW w:w="4320" w:type="dxa"/>
          </w:tcPr>
          <w:p w14:paraId="569D6DAD" w14:textId="77777777" w:rsidR="008A1BFC" w:rsidRDefault="008A1BFC" w:rsidP="00224A90"/>
        </w:tc>
      </w:tr>
      <w:tr w:rsidR="008A1BFC" w14:paraId="55F9B861" w14:textId="77777777" w:rsidTr="00224A90">
        <w:tc>
          <w:tcPr>
            <w:tcW w:w="4320" w:type="dxa"/>
          </w:tcPr>
          <w:p w14:paraId="4C0D228F" w14:textId="77777777" w:rsidR="008A1BFC" w:rsidRDefault="008A1BFC" w:rsidP="00224A90">
            <w:r>
              <w:t xml:space="preserve">5. Quali </w:t>
            </w:r>
            <w:proofErr w:type="spellStart"/>
            <w:r>
              <w:t>rischi</w:t>
            </w:r>
            <w:proofErr w:type="spellEnd"/>
            <w:r>
              <w:t xml:space="preserve"> </w:t>
            </w:r>
            <w:proofErr w:type="spellStart"/>
            <w:r>
              <w:t>etici</w:t>
            </w:r>
            <w:proofErr w:type="spellEnd"/>
            <w:r>
              <w:t xml:space="preserve"> </w:t>
            </w:r>
            <w:proofErr w:type="spellStart"/>
            <w:r>
              <w:t>possono</w:t>
            </w:r>
            <w:proofErr w:type="spellEnd"/>
            <w:r>
              <w:t xml:space="preserve"> </w:t>
            </w:r>
            <w:proofErr w:type="spellStart"/>
            <w:r>
              <w:t>derivare</w:t>
            </w:r>
            <w:proofErr w:type="spellEnd"/>
            <w:r>
              <w:t xml:space="preserve"> </w:t>
            </w:r>
            <w:proofErr w:type="spellStart"/>
            <w:r>
              <w:t>dalla</w:t>
            </w:r>
            <w:proofErr w:type="spellEnd"/>
            <w:r>
              <w:t xml:space="preserve"> </w:t>
            </w:r>
            <w:proofErr w:type="spellStart"/>
            <w:r>
              <w:t>mancata</w:t>
            </w:r>
            <w:proofErr w:type="spellEnd"/>
            <w:r>
              <w:t xml:space="preserve"> </w:t>
            </w:r>
            <w:proofErr w:type="spellStart"/>
            <w:r>
              <w:t>comprensione</w:t>
            </w:r>
            <w:proofErr w:type="spellEnd"/>
            <w:r>
              <w:t xml:space="preserve"> del </w:t>
            </w:r>
            <w:proofErr w:type="spellStart"/>
            <w:r>
              <w:t>consenso</w:t>
            </w:r>
            <w:proofErr w:type="spellEnd"/>
            <w:r>
              <w:t xml:space="preserve"> </w:t>
            </w:r>
            <w:proofErr w:type="spellStart"/>
            <w:r>
              <w:t>informato</w:t>
            </w:r>
            <w:proofErr w:type="spellEnd"/>
            <w:r>
              <w:t>?</w:t>
            </w:r>
          </w:p>
        </w:tc>
        <w:tc>
          <w:tcPr>
            <w:tcW w:w="4320" w:type="dxa"/>
          </w:tcPr>
          <w:p w14:paraId="2EF3B1D3" w14:textId="77777777" w:rsidR="008A1BFC" w:rsidRDefault="008A1BFC" w:rsidP="00224A90"/>
        </w:tc>
      </w:tr>
      <w:tr w:rsidR="008A1BFC" w14:paraId="1407B394" w14:textId="77777777" w:rsidTr="00224A90">
        <w:tc>
          <w:tcPr>
            <w:tcW w:w="4320" w:type="dxa"/>
          </w:tcPr>
          <w:p w14:paraId="68233B13" w14:textId="77777777" w:rsidR="008A1BFC" w:rsidRDefault="008A1BFC" w:rsidP="00224A90">
            <w:r>
              <w:t xml:space="preserve">6. Quali </w:t>
            </w:r>
            <w:proofErr w:type="spellStart"/>
            <w:r>
              <w:t>riflessioni</w:t>
            </w:r>
            <w:proofErr w:type="spellEnd"/>
            <w:r>
              <w:t xml:space="preserve"> </w:t>
            </w:r>
            <w:proofErr w:type="spellStart"/>
            <w:r>
              <w:t>personali</w:t>
            </w:r>
            <w:proofErr w:type="spellEnd"/>
            <w:r>
              <w:t xml:space="preserve"> </w:t>
            </w:r>
            <w:proofErr w:type="spellStart"/>
            <w:r>
              <w:t>ti</w:t>
            </w:r>
            <w:proofErr w:type="spellEnd"/>
            <w:r>
              <w:t xml:space="preserve"> ha </w:t>
            </w:r>
            <w:proofErr w:type="spellStart"/>
            <w:r>
              <w:t>suscitato</w:t>
            </w:r>
            <w:proofErr w:type="spellEnd"/>
            <w:r>
              <w:t xml:space="preserve"> </w:t>
            </w:r>
            <w:proofErr w:type="spellStart"/>
            <w:r>
              <w:t>questo</w:t>
            </w:r>
            <w:proofErr w:type="spellEnd"/>
            <w:r>
              <w:t xml:space="preserve"> </w:t>
            </w:r>
            <w:proofErr w:type="spellStart"/>
            <w:r>
              <w:t>caso</w:t>
            </w:r>
            <w:proofErr w:type="spellEnd"/>
            <w:r>
              <w:t xml:space="preserve"> rispetto al </w:t>
            </w:r>
            <w:proofErr w:type="spellStart"/>
            <w:r>
              <w:t>tema</w:t>
            </w:r>
            <w:proofErr w:type="spellEnd"/>
            <w:r>
              <w:t xml:space="preserve"> della </w:t>
            </w:r>
            <w:proofErr w:type="spellStart"/>
            <w:r>
              <w:t>competenza</w:t>
            </w:r>
            <w:proofErr w:type="spellEnd"/>
            <w:r>
              <w:t xml:space="preserve"> </w:t>
            </w:r>
            <w:proofErr w:type="spellStart"/>
            <w:r>
              <w:t>culturale</w:t>
            </w:r>
            <w:proofErr w:type="spellEnd"/>
            <w:r>
              <w:t>?</w:t>
            </w:r>
          </w:p>
        </w:tc>
        <w:tc>
          <w:tcPr>
            <w:tcW w:w="4320" w:type="dxa"/>
          </w:tcPr>
          <w:p w14:paraId="2A9E3FF0" w14:textId="77777777" w:rsidR="008A1BFC" w:rsidRDefault="008A1BFC" w:rsidP="00224A90"/>
        </w:tc>
      </w:tr>
    </w:tbl>
    <w:p w14:paraId="068102FF" w14:textId="77777777" w:rsidR="008A1BFC" w:rsidRDefault="008A1BFC" w:rsidP="008A1BFC"/>
    <w:p w14:paraId="1CABB0C8" w14:textId="09A79907" w:rsidR="007714BB" w:rsidRDefault="007714BB" w:rsidP="006C3204">
      <w:pPr>
        <w:ind w:left="-1134"/>
      </w:pPr>
    </w:p>
    <w:p w14:paraId="01A9994A" w14:textId="13B4CB42" w:rsidR="006C3204" w:rsidRDefault="00EF2B09" w:rsidP="007714BB">
      <w:pPr>
        <w:ind w:left="-1134"/>
        <w:rPr>
          <w:noProof/>
        </w:rPr>
      </w:pPr>
      <w:r>
        <w:t>z</w:t>
      </w:r>
      <w:r w:rsidR="006C3204" w:rsidRPr="006C3204">
        <w:rPr>
          <w:noProof/>
        </w:rPr>
        <w:t xml:space="preserve"> </w:t>
      </w:r>
    </w:p>
    <w:p w14:paraId="626A5AF0" w14:textId="6F26480F" w:rsidR="006C3204" w:rsidRDefault="006C3204" w:rsidP="007714BB">
      <w:pPr>
        <w:ind w:left="-1134"/>
        <w:rPr>
          <w:noProof/>
        </w:rPr>
      </w:pPr>
    </w:p>
    <w:p w14:paraId="252F85BA" w14:textId="77777777" w:rsidR="006C3204" w:rsidRDefault="006C3204" w:rsidP="007714BB">
      <w:pPr>
        <w:ind w:left="-1134"/>
        <w:rPr>
          <w:noProof/>
        </w:rPr>
      </w:pPr>
    </w:p>
    <w:p w14:paraId="2B29FC06" w14:textId="77777777" w:rsidR="006C3204" w:rsidRDefault="006C3204" w:rsidP="007714BB">
      <w:pPr>
        <w:ind w:left="-1134"/>
        <w:rPr>
          <w:noProof/>
        </w:rPr>
      </w:pPr>
    </w:p>
    <w:p w14:paraId="04B648A7" w14:textId="77777777" w:rsidR="006C3204" w:rsidRDefault="006C3204" w:rsidP="007714BB">
      <w:pPr>
        <w:ind w:left="-1134"/>
        <w:rPr>
          <w:noProof/>
        </w:rPr>
      </w:pPr>
    </w:p>
    <w:p w14:paraId="600DD34E" w14:textId="77777777" w:rsidR="006C3204" w:rsidRDefault="006C3204" w:rsidP="007714BB">
      <w:pPr>
        <w:ind w:left="-1134"/>
        <w:rPr>
          <w:noProof/>
        </w:rPr>
      </w:pPr>
    </w:p>
    <w:p w14:paraId="0D7050B9" w14:textId="77777777" w:rsidR="006C3204" w:rsidRDefault="006C3204" w:rsidP="007714BB">
      <w:pPr>
        <w:ind w:left="-1134"/>
        <w:rPr>
          <w:noProof/>
        </w:rPr>
      </w:pPr>
    </w:p>
    <w:p w14:paraId="28D58693" w14:textId="77777777" w:rsidR="006C3204" w:rsidRDefault="006C3204" w:rsidP="007714BB">
      <w:pPr>
        <w:ind w:left="-1134"/>
        <w:rPr>
          <w:noProof/>
        </w:rPr>
      </w:pPr>
    </w:p>
    <w:p w14:paraId="2298862D" w14:textId="77777777" w:rsidR="006C3204" w:rsidRDefault="006C3204" w:rsidP="007714BB">
      <w:pPr>
        <w:ind w:left="-1134"/>
        <w:rPr>
          <w:noProof/>
        </w:rPr>
      </w:pPr>
    </w:p>
    <w:p w14:paraId="50603ED8" w14:textId="77777777" w:rsidR="006C3204" w:rsidRDefault="006C3204" w:rsidP="007714BB">
      <w:pPr>
        <w:ind w:left="-1134"/>
        <w:rPr>
          <w:noProof/>
        </w:rPr>
      </w:pPr>
    </w:p>
    <w:p w14:paraId="753D66AA" w14:textId="661F7DDB" w:rsidR="006C3204" w:rsidRDefault="006C3204" w:rsidP="007714BB">
      <w:pPr>
        <w:ind w:left="-1134"/>
        <w:rPr>
          <w:noProof/>
        </w:rPr>
      </w:pPr>
    </w:p>
    <w:p w14:paraId="4F9879B9" w14:textId="77777777" w:rsidR="006C3204" w:rsidRDefault="006C3204" w:rsidP="007714BB">
      <w:pPr>
        <w:ind w:left="-1134"/>
        <w:rPr>
          <w:noProof/>
        </w:rPr>
      </w:pPr>
    </w:p>
    <w:p w14:paraId="278292B0" w14:textId="77777777" w:rsidR="006C3204" w:rsidRDefault="006C3204" w:rsidP="007714BB">
      <w:pPr>
        <w:ind w:left="-1134"/>
        <w:rPr>
          <w:noProof/>
        </w:rPr>
      </w:pPr>
    </w:p>
    <w:p w14:paraId="574233AA" w14:textId="77777777" w:rsidR="006C3204" w:rsidRDefault="006C3204" w:rsidP="000A0AC7">
      <w:pPr>
        <w:rPr>
          <w:noProof/>
        </w:rPr>
      </w:pPr>
    </w:p>
    <w:p w14:paraId="21C4F6C6" w14:textId="77777777" w:rsidR="006C3204" w:rsidRDefault="006C3204" w:rsidP="007714BB">
      <w:pPr>
        <w:ind w:left="-1134"/>
        <w:rPr>
          <w:noProof/>
        </w:rPr>
      </w:pPr>
    </w:p>
    <w:p w14:paraId="1C3BC0A1" w14:textId="77777777" w:rsidR="006C3204" w:rsidRDefault="006C3204" w:rsidP="007714BB">
      <w:pPr>
        <w:ind w:left="-1134"/>
        <w:rPr>
          <w:noProof/>
        </w:rPr>
      </w:pPr>
    </w:p>
    <w:p w14:paraId="3B59AAE5" w14:textId="77777777" w:rsidR="006C3204" w:rsidRDefault="006C3204" w:rsidP="007714BB">
      <w:pPr>
        <w:ind w:left="-1134"/>
        <w:rPr>
          <w:noProof/>
        </w:rPr>
      </w:pPr>
    </w:p>
    <w:p w14:paraId="79FDD4D3" w14:textId="77777777" w:rsidR="006C3204" w:rsidRDefault="006C3204" w:rsidP="007714BB">
      <w:pPr>
        <w:ind w:left="-1134"/>
        <w:rPr>
          <w:noProof/>
        </w:rPr>
      </w:pPr>
    </w:p>
    <w:p w14:paraId="19DAA75A" w14:textId="77777777" w:rsidR="006C3204" w:rsidRDefault="006C3204" w:rsidP="007714BB">
      <w:pPr>
        <w:ind w:left="-1134"/>
        <w:rPr>
          <w:noProof/>
        </w:rPr>
      </w:pPr>
    </w:p>
    <w:p w14:paraId="7452F58B" w14:textId="77777777" w:rsidR="006C3204" w:rsidRDefault="006C3204" w:rsidP="007714BB">
      <w:pPr>
        <w:ind w:left="-1134"/>
        <w:rPr>
          <w:noProof/>
        </w:rPr>
      </w:pPr>
    </w:p>
    <w:p w14:paraId="2DA2CB23" w14:textId="77777777" w:rsidR="006C3204" w:rsidRDefault="006C3204" w:rsidP="007714BB">
      <w:pPr>
        <w:ind w:left="-1134"/>
        <w:rPr>
          <w:noProof/>
        </w:rPr>
      </w:pPr>
    </w:p>
    <w:p w14:paraId="5957B815" w14:textId="77777777" w:rsidR="006C3204" w:rsidRDefault="006C3204" w:rsidP="007714BB">
      <w:pPr>
        <w:ind w:left="-1134"/>
        <w:rPr>
          <w:noProof/>
        </w:rPr>
      </w:pPr>
    </w:p>
    <w:p w14:paraId="153DEA94" w14:textId="49388608" w:rsidR="006C3204" w:rsidRDefault="006C3204" w:rsidP="007714BB">
      <w:pPr>
        <w:ind w:left="-1134"/>
        <w:rPr>
          <w:noProof/>
        </w:rPr>
      </w:pPr>
      <w:r>
        <w:rPr>
          <w:noProof/>
        </w:rPr>
        <w:t>Ù</w:t>
      </w:r>
    </w:p>
    <w:p w14:paraId="035CE74B" w14:textId="1110768E" w:rsidR="006C3204" w:rsidRDefault="006C3204" w:rsidP="006C3204">
      <w:pPr>
        <w:rPr>
          <w:noProof/>
        </w:rPr>
      </w:pPr>
      <w:r>
        <w:rPr>
          <w:noProof/>
        </w:rPr>
        <w:t xml:space="preserve">                                                   </w:t>
      </w:r>
    </w:p>
    <w:p w14:paraId="1E21CC37" w14:textId="3AF560B0" w:rsidR="006C3204" w:rsidRDefault="006C3204" w:rsidP="007714BB">
      <w:pPr>
        <w:ind w:left="-1134"/>
        <w:rPr>
          <w:noProof/>
        </w:rPr>
      </w:pPr>
    </w:p>
    <w:p w14:paraId="11A414A7" w14:textId="08FD5FA0" w:rsidR="00EF2B09" w:rsidRDefault="00EF2B09" w:rsidP="006C3204"/>
    <w:p w14:paraId="2A2E9DA5" w14:textId="1E5C9607" w:rsidR="00AE00DB" w:rsidRDefault="00AE00DB"/>
    <w:p w14:paraId="5EB906C2" w14:textId="7254BE68" w:rsidR="007714BB" w:rsidRDefault="00AE00DB" w:rsidP="007714BB">
      <w:pPr>
        <w:ind w:left="-1134"/>
      </w:pPr>
      <w:r>
        <w:rPr>
          <w:noProof/>
        </w:rPr>
        <mc:AlternateContent>
          <mc:Choice Requires="wps">
            <w:drawing>
              <wp:anchor distT="0" distB="0" distL="114300" distR="114300" simplePos="0" relativeHeight="251676672" behindDoc="0" locked="0" layoutInCell="1" allowOverlap="1" wp14:anchorId="6CCA20F4" wp14:editId="4A4F9300">
                <wp:simplePos x="0" y="0"/>
                <wp:positionH relativeFrom="margin">
                  <wp:posOffset>3641090</wp:posOffset>
                </wp:positionH>
                <wp:positionV relativeFrom="paragraph">
                  <wp:posOffset>9152763</wp:posOffset>
                </wp:positionV>
                <wp:extent cx="2593340" cy="988695"/>
                <wp:effectExtent l="0" t="0" r="0" b="1905"/>
                <wp:wrapNone/>
                <wp:docPr id="1449411672"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A20F4" id="Casella di testo 7" o:spid="_x0000_s1027" type="#_x0000_t202" style="position:absolute;left:0;text-align:left;margin-left:286.7pt;margin-top:720.7pt;width:204.2pt;height:77.8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" filled="f" stroked="f" strokeweight=".5pt">
                <v:textbo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Pr>
          <w:noProof/>
        </w:rPr>
        <mc:AlternateContent>
          <mc:Choice Requires="wps">
            <w:drawing>
              <wp:anchor distT="0" distB="0" distL="114300" distR="114300" simplePos="0" relativeHeight="251677696" behindDoc="0" locked="0" layoutInCell="1" allowOverlap="1" wp14:anchorId="5A82EFFE" wp14:editId="766FA3C7">
                <wp:simplePos x="0" y="0"/>
                <wp:positionH relativeFrom="page">
                  <wp:align>center</wp:align>
                </wp:positionH>
                <wp:positionV relativeFrom="paragraph">
                  <wp:posOffset>9911588</wp:posOffset>
                </wp:positionV>
                <wp:extent cx="1136015" cy="450850"/>
                <wp:effectExtent l="0" t="0" r="6985" b="6350"/>
                <wp:wrapNone/>
                <wp:docPr id="679758354"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2EFFE" id="Casella di testo 8" o:spid="_x0000_s1028" type="#_x0000_t202" style="position:absolute;left:0;text-align:left;margin-left:0;margin-top:780.45pt;width:89.45pt;height:35.5pt;z-index:25167769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" filled="f" stroked="f" strokeweight=".5pt">
                <v:textbox inset="0,0,0,0">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w10:wrap anchorx="page"/>
              </v:shape>
            </w:pict>
          </mc:Fallback>
        </mc:AlternateContent>
      </w:r>
      <w:r>
        <w:rPr>
          <w:noProof/>
        </w:rPr>
        <w:drawing>
          <wp:anchor distT="0" distB="0" distL="114300" distR="114300" simplePos="0" relativeHeight="251675648" behindDoc="0" locked="1" layoutInCell="1" allowOverlap="1" wp14:anchorId="408D962B" wp14:editId="66D1A5B7">
            <wp:simplePos x="0" y="0"/>
            <wp:positionH relativeFrom="page">
              <wp:align>right</wp:align>
            </wp:positionH>
            <wp:positionV relativeFrom="page">
              <wp:posOffset>25400</wp:posOffset>
            </wp:positionV>
            <wp:extent cx="7621200" cy="10789200"/>
            <wp:effectExtent l="0" t="0" r="0" b="0"/>
            <wp:wrapNone/>
            <wp:docPr id="294068322" name="Immagine 10" descr="A képen képernyőkép, Grafika, Grafikus tervezés, Színesség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058559" name="Immagine 10" descr="A képen képernyőkép, Grafika, Grafikus tervezés, Színesség látható&#10;&#10;Előfordulhat, hogy az AI által létrehozott tartalom helytelen."/>
                    <pic:cNvPicPr/>
                  </pic:nvPicPr>
                  <pic:blipFill>
                    <a:blip r:embed="rId11">
                      <a:extLst>
                        <a:ext uri="{28A0092B-C50C-407E-A947-70E740481C1C}">
                          <a14:useLocalDpi xmlns:a14="http://schemas.microsoft.com/office/drawing/2010/main" val="0"/>
                        </a:ext>
                      </a:extLst>
                    </a:blip>
                    <a:stretch>
                      <a:fillRect/>
                    </a:stretch>
                  </pic:blipFill>
                  <pic:spPr>
                    <a:xfrm>
                      <a:off x="0" y="0"/>
                      <a:ext cx="7621200" cy="107892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2576" behindDoc="0" locked="0" layoutInCell="1" allowOverlap="1" wp14:anchorId="10B73FAE" wp14:editId="6112A1D1">
                <wp:simplePos x="0" y="0"/>
                <wp:positionH relativeFrom="column">
                  <wp:posOffset>-1507429</wp:posOffset>
                </wp:positionH>
                <wp:positionV relativeFrom="paragraph">
                  <wp:posOffset>-9082405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73FAE" id="_x0000_s1029" type="#_x0000_t202" style="position:absolute;left:0;text-align:left;margin-left:-118.7pt;margin-top:-715.15pt;width:204.2pt;height:77.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" filled="f" stroked="f" strokeweight=".5pt">
                <v:textbo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22D6C431" wp14:editId="2431498B">
                <wp:simplePos x="0" y="0"/>
                <wp:positionH relativeFrom="column">
                  <wp:posOffset>-2657803</wp:posOffset>
                </wp:positionH>
                <wp:positionV relativeFrom="paragraph">
                  <wp:posOffset>-8433476</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6C431" id="_x0000_s1030" type="#_x0000_t202" style="position:absolute;left:0;text-align:left;margin-left:-209.3pt;margin-top:-664.05pt;width:89.45pt;height: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" filled="f" stroked="f" strokeweight=".5pt">
                <v:textbox inset="0,0,0,0">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0A0AC7">
        <w:rPr>
          <w:noProof/>
        </w:rPr>
        <mc:AlternateContent>
          <mc:Choice Requires="wps">
            <w:drawing>
              <wp:anchor distT="0" distB="0" distL="114300" distR="114300" simplePos="0" relativeHeight="251666432" behindDoc="0" locked="0" layoutInCell="1" allowOverlap="1" wp14:anchorId="5AA3C342" wp14:editId="14A1BD3A">
                <wp:simplePos x="0" y="0"/>
                <wp:positionH relativeFrom="column">
                  <wp:posOffset>3474720</wp:posOffset>
                </wp:positionH>
                <wp:positionV relativeFrom="paragraph">
                  <wp:posOffset>7818120</wp:posOffset>
                </wp:positionV>
                <wp:extent cx="2865119" cy="845820"/>
                <wp:effectExtent l="0" t="0" r="0" b="0"/>
                <wp:wrapNone/>
                <wp:docPr id="765996236" name="Casella di testo 5"/>
                <wp:cNvGraphicFramePr/>
                <a:graphic xmlns:a="http://schemas.openxmlformats.org/drawingml/2006/main">
                  <a:graphicData uri="http://schemas.microsoft.com/office/word/2010/wordprocessingShape">
                    <wps:wsp>
                      <wps:cNvSpPr txBox="1"/>
                      <wps:spPr>
                        <a:xfrm>
                          <a:off x="0" y="0"/>
                          <a:ext cx="2865119" cy="845820"/>
                        </a:xfrm>
                        <a:prstGeom prst="rect">
                          <a:avLst/>
                        </a:prstGeom>
                        <a:noFill/>
                        <a:ln w="6350">
                          <a:noFill/>
                        </a:ln>
                      </wps:spPr>
                      <wps:txb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3C342" id="Casella di testo 5" o:spid="_x0000_s1031" type="#_x0000_t202" style="position:absolute;left:0;text-align:left;margin-left:273.6pt;margin-top:615.6pt;width:225.6pt;height:6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" filled="f" stroked="f" strokeweight=".5pt">
                <v:textbo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7714BB" w:rsidSect="007714BB">
      <w:headerReference w:type="even" r:id="rId12"/>
      <w:headerReference w:type="default" r:id="rId13"/>
      <w:footerReference w:type="even" r:id="rId14"/>
      <w:footerReference w:type="default" r:id="rId15"/>
      <w:headerReference w:type="first" r:id="rId16"/>
      <w:footerReference w:type="first" r:id="rId17"/>
      <w:pgSz w:w="11906" w:h="16838"/>
      <w:pgMar w:top="0" w:right="1134" w:bottom="0" w:left="992" w:header="708" w:footer="27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296C2" w14:textId="77777777" w:rsidR="00CC0A7E" w:rsidRDefault="00CC0A7E" w:rsidP="007714BB">
      <w:r>
        <w:separator/>
      </w:r>
    </w:p>
  </w:endnote>
  <w:endnote w:type="continuationSeparator" w:id="0">
    <w:p w14:paraId="4F1C5918" w14:textId="77777777" w:rsidR="00CC0A7E" w:rsidRDefault="00CC0A7E" w:rsidP="0077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2E18C" w14:textId="77777777" w:rsidR="005F454E" w:rsidRDefault="005F45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B9834" w14:textId="5CD36399" w:rsidR="005F454E" w:rsidRDefault="005F45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87836" w14:textId="77777777" w:rsidR="005F454E" w:rsidRDefault="005F45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8BD7F" w14:textId="77777777" w:rsidR="00CC0A7E" w:rsidRDefault="00CC0A7E" w:rsidP="007714BB">
      <w:r>
        <w:separator/>
      </w:r>
    </w:p>
  </w:footnote>
  <w:footnote w:type="continuationSeparator" w:id="0">
    <w:p w14:paraId="15B1DD90" w14:textId="77777777" w:rsidR="00CC0A7E" w:rsidRDefault="00CC0A7E" w:rsidP="00771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FD1CD" w14:textId="77777777" w:rsidR="005F454E" w:rsidRDefault="005F454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6D23" w14:textId="77777777" w:rsidR="005F454E" w:rsidRDefault="005F454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C8898" w14:textId="77777777" w:rsidR="005F454E" w:rsidRDefault="005F454E">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4BB"/>
    <w:rsid w:val="00074DD8"/>
    <w:rsid w:val="000A0AC7"/>
    <w:rsid w:val="00174807"/>
    <w:rsid w:val="002C5C10"/>
    <w:rsid w:val="002F7410"/>
    <w:rsid w:val="003C0558"/>
    <w:rsid w:val="004D6B7B"/>
    <w:rsid w:val="004E081A"/>
    <w:rsid w:val="00520E39"/>
    <w:rsid w:val="005F454E"/>
    <w:rsid w:val="006C3204"/>
    <w:rsid w:val="007505A2"/>
    <w:rsid w:val="007714BB"/>
    <w:rsid w:val="008A1BFC"/>
    <w:rsid w:val="00952E29"/>
    <w:rsid w:val="00AE00DB"/>
    <w:rsid w:val="00BD0F8C"/>
    <w:rsid w:val="00C91E19"/>
    <w:rsid w:val="00CC0A7E"/>
    <w:rsid w:val="00D11F1C"/>
    <w:rsid w:val="00D4241B"/>
    <w:rsid w:val="00D54021"/>
    <w:rsid w:val="00EF2B09"/>
    <w:rsid w:val="00F722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96B"/>
  <w15:chartTrackingRefBased/>
  <w15:docId w15:val="{177A4390-96A6-1A43-8CB4-5E039D4AD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8A1BFC"/>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Titolo2">
    <w:name w:val="heading 2"/>
    <w:basedOn w:val="Normale"/>
    <w:next w:val="Normale"/>
    <w:link w:val="Titolo2Carattere"/>
    <w:uiPriority w:val="9"/>
    <w:unhideWhenUsed/>
    <w:qFormat/>
    <w:rsid w:val="008A1BFC"/>
    <w:pPr>
      <w:keepNext/>
      <w:keepLines/>
      <w:spacing w:before="200" w:line="276" w:lineRule="auto"/>
      <w:outlineLvl w:val="1"/>
    </w:pPr>
    <w:rPr>
      <w:rFonts w:asciiTheme="majorHAnsi" w:eastAsiaTheme="majorEastAsia" w:hAnsiTheme="majorHAnsi" w:cstheme="majorBidi"/>
      <w:b/>
      <w:bCs/>
      <w:color w:val="4472C4" w:themeColor="accent1"/>
      <w:sz w:val="26"/>
      <w:szCs w:val="26"/>
      <w:lang w:val="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714BB"/>
    <w:pPr>
      <w:tabs>
        <w:tab w:val="center" w:pos="4819"/>
        <w:tab w:val="right" w:pos="9638"/>
      </w:tabs>
    </w:pPr>
  </w:style>
  <w:style w:type="character" w:customStyle="1" w:styleId="IntestazioneCarattere">
    <w:name w:val="Intestazione Carattere"/>
    <w:basedOn w:val="Carpredefinitoparagrafo"/>
    <w:link w:val="Intestazione"/>
    <w:uiPriority w:val="99"/>
    <w:rsid w:val="007714BB"/>
  </w:style>
  <w:style w:type="paragraph" w:styleId="Pidipagina">
    <w:name w:val="footer"/>
    <w:basedOn w:val="Normale"/>
    <w:link w:val="PidipaginaCarattere"/>
    <w:uiPriority w:val="99"/>
    <w:unhideWhenUsed/>
    <w:rsid w:val="007714BB"/>
    <w:pPr>
      <w:tabs>
        <w:tab w:val="center" w:pos="4819"/>
        <w:tab w:val="right" w:pos="9638"/>
      </w:tabs>
    </w:pPr>
  </w:style>
  <w:style w:type="character" w:customStyle="1" w:styleId="PidipaginaCarattere">
    <w:name w:val="Piè di pagina Carattere"/>
    <w:basedOn w:val="Carpredefinitoparagrafo"/>
    <w:link w:val="Pidipagina"/>
    <w:uiPriority w:val="99"/>
    <w:rsid w:val="007714BB"/>
  </w:style>
  <w:style w:type="character" w:customStyle="1" w:styleId="Titolo1Carattere">
    <w:name w:val="Titolo 1 Carattere"/>
    <w:basedOn w:val="Carpredefinitoparagrafo"/>
    <w:link w:val="Titolo1"/>
    <w:uiPriority w:val="9"/>
    <w:rsid w:val="008A1BFC"/>
    <w:rPr>
      <w:rFonts w:asciiTheme="majorHAnsi" w:eastAsiaTheme="majorEastAsia" w:hAnsiTheme="majorHAnsi" w:cstheme="majorBidi"/>
      <w:b/>
      <w:bCs/>
      <w:color w:val="2F5496" w:themeColor="accent1" w:themeShade="BF"/>
      <w:sz w:val="28"/>
      <w:szCs w:val="28"/>
      <w:lang w:val="en-US"/>
    </w:rPr>
  </w:style>
  <w:style w:type="character" w:customStyle="1" w:styleId="Titolo2Carattere">
    <w:name w:val="Titolo 2 Carattere"/>
    <w:basedOn w:val="Carpredefinitoparagrafo"/>
    <w:link w:val="Titolo2"/>
    <w:uiPriority w:val="9"/>
    <w:rsid w:val="008A1BFC"/>
    <w:rPr>
      <w:rFonts w:asciiTheme="majorHAnsi" w:eastAsiaTheme="majorEastAsia" w:hAnsiTheme="majorHAnsi" w:cstheme="majorBidi"/>
      <w:b/>
      <w:bCs/>
      <w:color w:val="4472C4" w:themeColor="accent1"/>
      <w:sz w:val="26"/>
      <w:szCs w:val="26"/>
      <w:lang w:val="en-US"/>
    </w:rPr>
  </w:style>
  <w:style w:type="table" w:styleId="Grigliatabella">
    <w:name w:val="Table Grid"/>
    <w:basedOn w:val="Tabellanormale"/>
    <w:uiPriority w:val="59"/>
    <w:rsid w:val="008A1BFC"/>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3BB17B3520124AAA40EEB3C99F7D22" ma:contentTypeVersion="14" ma:contentTypeDescription="Create a new document." ma:contentTypeScope="" ma:versionID="e2348a7b1659164c84c29afd2578719d">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14ffabd31e749d72340cc6a628e55aaf"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Props1.xml><?xml version="1.0" encoding="utf-8"?>
<ds:datastoreItem xmlns:ds="http://schemas.openxmlformats.org/officeDocument/2006/customXml" ds:itemID="{39B39B91-1651-4EDA-BC5D-1E7FD9C334C8}">
  <ds:schemaRefs>
    <ds:schemaRef ds:uri="http://schemas.microsoft.com/sharepoint/v3/contenttype/forms"/>
  </ds:schemaRefs>
</ds:datastoreItem>
</file>

<file path=customXml/itemProps2.xml><?xml version="1.0" encoding="utf-8"?>
<ds:datastoreItem xmlns:ds="http://schemas.openxmlformats.org/officeDocument/2006/customXml" ds:itemID="{4C35CC9F-F341-4580-8843-FC3BD141D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81990-CE69-CE45-9B21-5EC46A828A56}">
  <ds:schemaRefs>
    <ds:schemaRef ds:uri="http://schemas.openxmlformats.org/officeDocument/2006/bibliography"/>
  </ds:schemaRefs>
</ds:datastoreItem>
</file>

<file path=customXml/itemProps4.xml><?xml version="1.0" encoding="utf-8"?>
<ds:datastoreItem xmlns:ds="http://schemas.openxmlformats.org/officeDocument/2006/customXml" ds:itemID="{398AA307-FDA7-4227-8DB7-9C71F7AAAC52}">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443</Words>
  <Characters>2530</Characters>
  <Application>Microsoft Office Word</Application>
  <DocSecurity>0</DocSecurity>
  <Lines>21</Lines>
  <Paragraphs>5</Paragraphs>
  <ScaleCrop>false</ScaleCrop>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Pro Roberto Tafuri</dc:creator>
  <cp:keywords/>
  <dc:description/>
  <cp:lastModifiedBy>Piermario Di Grazia</cp:lastModifiedBy>
  <cp:revision>7</cp:revision>
  <dcterms:created xsi:type="dcterms:W3CDTF">2023-06-27T18:37:00Z</dcterms:created>
  <dcterms:modified xsi:type="dcterms:W3CDTF">2026-03-05T13:10:00Z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0x0101006E3BB17B3520124AAA40EEB3C99F7D22</vt:lpwstr>
  </property>
  <property fmtid="{D5CDD505-2E9C-101B-9397-08002B2CF9AE}" pid="3" name="MediaServiceImageTags">
    <vt:lpwstr/>
  </property>
</Properties>
</file>